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20" w:rsidRPr="00F86FD0" w:rsidRDefault="00BA5C20" w:rsidP="00BA5C20">
      <w:pPr>
        <w:rPr>
          <w:rFonts w:ascii="Arial" w:hAnsi="Arial" w:cs="Arial"/>
          <w:b/>
          <w:szCs w:val="24"/>
          <w:lang w:val="en-US"/>
        </w:rPr>
      </w:pPr>
      <w:r w:rsidRPr="00F86FD0">
        <w:rPr>
          <w:rFonts w:ascii="Arial" w:hAnsi="Arial" w:cs="Arial"/>
          <w:b/>
          <w:szCs w:val="24"/>
          <w:lang w:val="en-US"/>
        </w:rPr>
        <w:t>The Guardian</w:t>
      </w:r>
      <w:r w:rsidR="00F86FD0" w:rsidRPr="00F86FD0">
        <w:rPr>
          <w:rFonts w:ascii="Arial" w:hAnsi="Arial" w:cs="Arial"/>
          <w:b/>
          <w:szCs w:val="24"/>
          <w:lang w:val="en-US"/>
        </w:rPr>
        <w:t xml:space="preserve"> </w:t>
      </w:r>
    </w:p>
    <w:p w:rsidR="00F86FD0" w:rsidRPr="00F86FD0" w:rsidRDefault="00F86FD0" w:rsidP="00BA5C20">
      <w:pPr>
        <w:rPr>
          <w:rFonts w:ascii="Arial" w:hAnsi="Arial" w:cs="Arial"/>
          <w:sz w:val="18"/>
          <w:szCs w:val="24"/>
          <w:lang w:val="en-US"/>
        </w:rPr>
      </w:pPr>
      <w:hyperlink r:id="rId6" w:history="1">
        <w:r w:rsidRPr="00F86FD0">
          <w:rPr>
            <w:rStyle w:val="Hipervnculo"/>
            <w:rFonts w:ascii="Arial" w:hAnsi="Arial" w:cs="Arial"/>
            <w:sz w:val="18"/>
            <w:szCs w:val="24"/>
            <w:lang w:val="en-US"/>
          </w:rPr>
          <w:t>http://www.guardian.co.uk/lifeandstyle/wordofmouth/2012/dec/18/tv-chefs-food-not-unhealthy</w:t>
        </w:r>
      </w:hyperlink>
      <w:r w:rsidRPr="00F86FD0">
        <w:rPr>
          <w:rFonts w:ascii="Arial" w:hAnsi="Arial" w:cs="Arial"/>
          <w:sz w:val="18"/>
          <w:szCs w:val="24"/>
          <w:lang w:val="en-US"/>
        </w:rPr>
        <w:t xml:space="preserve"> </w:t>
      </w:r>
    </w:p>
    <w:p w:rsidR="00BA5C20" w:rsidRPr="00F86FD0" w:rsidRDefault="00BA5C20" w:rsidP="00BA5C20">
      <w:pPr>
        <w:rPr>
          <w:rFonts w:ascii="Arial" w:hAnsi="Arial" w:cs="Arial"/>
          <w:b/>
          <w:sz w:val="2"/>
          <w:szCs w:val="24"/>
          <w:lang w:val="en-US"/>
        </w:rPr>
      </w:pPr>
    </w:p>
    <w:p w:rsidR="00BA5C20" w:rsidRPr="00F86FD0" w:rsidRDefault="00BA5C20" w:rsidP="00BA5C20">
      <w:pPr>
        <w:pStyle w:val="Ttulo1"/>
        <w:shd w:val="clear" w:color="auto" w:fill="FFFFFF"/>
        <w:spacing w:before="0" w:after="30"/>
        <w:rPr>
          <w:rFonts w:ascii="Arial" w:hAnsi="Arial" w:cs="Arial"/>
          <w:bCs w:val="0"/>
          <w:i/>
          <w:szCs w:val="24"/>
          <w:lang w:val="en-US"/>
        </w:rPr>
      </w:pPr>
      <w:r w:rsidRPr="00F86FD0">
        <w:rPr>
          <w:rFonts w:ascii="Arial" w:hAnsi="Arial" w:cs="Arial"/>
          <w:bCs w:val="0"/>
          <w:szCs w:val="24"/>
          <w:lang w:val="en-US"/>
        </w:rPr>
        <w:t xml:space="preserve">Hugh </w:t>
      </w:r>
      <w:proofErr w:type="spellStart"/>
      <w:r w:rsidRPr="00F86FD0">
        <w:rPr>
          <w:rFonts w:ascii="Arial" w:hAnsi="Arial" w:cs="Arial"/>
          <w:bCs w:val="0"/>
          <w:szCs w:val="24"/>
          <w:lang w:val="en-US"/>
        </w:rPr>
        <w:t>Fearnley-Whittingstall</w:t>
      </w:r>
      <w:proofErr w:type="spellEnd"/>
      <w:r w:rsidRPr="00F86FD0">
        <w:rPr>
          <w:rFonts w:ascii="Arial" w:hAnsi="Arial" w:cs="Arial"/>
          <w:bCs w:val="0"/>
          <w:szCs w:val="24"/>
          <w:lang w:val="en-US"/>
        </w:rPr>
        <w:t>: TV chefs' food isn't unhealthy</w:t>
      </w:r>
    </w:p>
    <w:p w:rsidR="00BA5C20" w:rsidRPr="009A036F" w:rsidRDefault="00BA5C20" w:rsidP="00BA5C20">
      <w:pPr>
        <w:pStyle w:val="stand-first-alone"/>
        <w:shd w:val="clear" w:color="auto" w:fill="FFFFFF"/>
        <w:spacing w:before="0" w:beforeAutospacing="0" w:after="0" w:afterAutospacing="0"/>
        <w:rPr>
          <w:rFonts w:ascii="Arial" w:hAnsi="Arial" w:cs="Arial"/>
          <w:i/>
          <w:lang w:val="en-US"/>
        </w:rPr>
      </w:pPr>
      <w:r w:rsidRPr="009A036F">
        <w:rPr>
          <w:rFonts w:ascii="Arial" w:hAnsi="Arial" w:cs="Arial"/>
          <w:i/>
          <w:noProof/>
        </w:rPr>
        <w:drawing>
          <wp:anchor distT="0" distB="0" distL="114300" distR="114300" simplePos="0" relativeHeight="251659264" behindDoc="0" locked="0" layoutInCell="1" allowOverlap="1" wp14:anchorId="1A41D79C" wp14:editId="6AF93956">
            <wp:simplePos x="0" y="0"/>
            <wp:positionH relativeFrom="column">
              <wp:posOffset>1270</wp:posOffset>
            </wp:positionH>
            <wp:positionV relativeFrom="paragraph">
              <wp:posOffset>36195</wp:posOffset>
            </wp:positionV>
            <wp:extent cx="2156460" cy="1290955"/>
            <wp:effectExtent l="0" t="0" r="0" b="4445"/>
            <wp:wrapSquare wrapText="bothSides"/>
            <wp:docPr id="5" name="Imagen 5" descr="Hugh Fearnley-Whittingstal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ugh Fearnley-Whittingstall, 2012"/>
                    <pic:cNvPicPr>
                      <a:picLocks noChangeAspect="1" noChangeArrowheads="1"/>
                    </pic:cNvPicPr>
                  </pic:nvPicPr>
                  <pic:blipFill>
                    <a:blip r:embed="rId7">
                      <a:extLst>
                        <a:ext uri="{BEBA8EAE-BF5A-486C-A8C5-ECC9F3942E4B}">
                          <a14:imgProps xmlns:a14="http://schemas.microsoft.com/office/drawing/2010/main">
                            <a14:imgLayer r:embed="rId8">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56460" cy="1290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036F">
        <w:rPr>
          <w:rFonts w:ascii="Arial" w:hAnsi="Arial" w:cs="Arial"/>
          <w:i/>
          <w:lang w:val="en-US"/>
        </w:rPr>
        <w:t>Research suggests that ready-meals are healthier than those of many celebrity chefs. But that's mainly down to smaller portion sizes.</w:t>
      </w:r>
    </w:p>
    <w:p w:rsidR="00BA5C20" w:rsidRPr="00691F49" w:rsidRDefault="00BA5C20" w:rsidP="00BA5C20">
      <w:pPr>
        <w:shd w:val="clear" w:color="auto" w:fill="FFFFFF"/>
        <w:spacing w:line="240" w:lineRule="auto"/>
        <w:rPr>
          <w:rFonts w:ascii="Arial" w:hAnsi="Arial" w:cs="Arial"/>
          <w:sz w:val="24"/>
          <w:szCs w:val="24"/>
          <w:lang w:val="en-US"/>
        </w:rPr>
      </w:pPr>
    </w:p>
    <w:p w:rsidR="00BA5C20" w:rsidRDefault="00BA5C20" w:rsidP="00BA5C20">
      <w:pPr>
        <w:shd w:val="clear" w:color="auto" w:fill="FFFFFF"/>
        <w:rPr>
          <w:rFonts w:ascii="Arial" w:hAnsi="Arial" w:cs="Arial"/>
          <w:sz w:val="16"/>
          <w:szCs w:val="24"/>
          <w:lang w:val="en-US"/>
        </w:rPr>
      </w:pPr>
      <w:r w:rsidRPr="009A036F">
        <w:rPr>
          <w:rFonts w:ascii="Arial" w:hAnsi="Arial" w:cs="Arial"/>
          <w:sz w:val="16"/>
          <w:szCs w:val="24"/>
          <w:lang w:val="en-US"/>
        </w:rPr>
        <w:t xml:space="preserve">Larger portions, but still healthy: Hugh </w:t>
      </w:r>
      <w:proofErr w:type="spellStart"/>
      <w:r w:rsidRPr="009A036F">
        <w:rPr>
          <w:rFonts w:ascii="Arial" w:hAnsi="Arial" w:cs="Arial"/>
          <w:sz w:val="16"/>
          <w:szCs w:val="24"/>
          <w:lang w:val="en-US"/>
        </w:rPr>
        <w:t>Fearnley-Whittingstall</w:t>
      </w:r>
      <w:proofErr w:type="spellEnd"/>
      <w:r w:rsidRPr="009A036F">
        <w:rPr>
          <w:rFonts w:ascii="Arial" w:hAnsi="Arial" w:cs="Arial"/>
          <w:sz w:val="16"/>
          <w:szCs w:val="24"/>
          <w:lang w:val="en-US"/>
        </w:rPr>
        <w:t xml:space="preserve"> with some of his dishes. Photograph: Rex Features</w:t>
      </w:r>
    </w:p>
    <w:p w:rsidR="00BA5C20" w:rsidRPr="00691F49" w:rsidRDefault="00BA5C20" w:rsidP="00BA5C20">
      <w:pPr>
        <w:pStyle w:val="NormalWeb"/>
        <w:shd w:val="clear" w:color="auto" w:fill="FFFFFF"/>
        <w:spacing w:before="0" w:beforeAutospacing="0" w:after="0" w:afterAutospacing="0"/>
        <w:rPr>
          <w:rFonts w:ascii="Arial" w:hAnsi="Arial" w:cs="Arial"/>
          <w:lang w:val="en-US"/>
        </w:rPr>
      </w:pPr>
      <w:r w:rsidRPr="00691F49">
        <w:rPr>
          <w:rFonts w:ascii="Arial" w:hAnsi="Arial" w:cs="Arial"/>
          <w:lang w:val="en-US"/>
        </w:rPr>
        <w:t>The media have made a hearty meal of</w:t>
      </w:r>
      <w:r w:rsidRPr="00691F49">
        <w:rPr>
          <w:rStyle w:val="apple-converted-space"/>
          <w:rFonts w:ascii="Arial" w:hAnsi="Arial" w:cs="Arial"/>
          <w:lang w:val="en-US"/>
        </w:rPr>
        <w:t> </w:t>
      </w:r>
      <w:r w:rsidRPr="00BA5C20">
        <w:rPr>
          <w:rFonts w:ascii="Arial" w:hAnsi="Arial" w:cs="Arial"/>
          <w:lang w:val="en-US"/>
        </w:rPr>
        <w:t>research from the British Medical Journal</w:t>
      </w:r>
      <w:r w:rsidRPr="00691F49">
        <w:rPr>
          <w:rStyle w:val="apple-converted-space"/>
          <w:rFonts w:ascii="Arial" w:hAnsi="Arial" w:cs="Arial"/>
          <w:lang w:val="en-US"/>
        </w:rPr>
        <w:t> </w:t>
      </w:r>
      <w:r w:rsidRPr="00691F49">
        <w:rPr>
          <w:rFonts w:ascii="Arial" w:hAnsi="Arial" w:cs="Arial"/>
          <w:lang w:val="en-US"/>
        </w:rPr>
        <w:t xml:space="preserve">revealing that some of us who cook on </w:t>
      </w:r>
      <w:proofErr w:type="spellStart"/>
      <w:r w:rsidRPr="00691F49">
        <w:rPr>
          <w:rFonts w:ascii="Arial" w:hAnsi="Arial" w:cs="Arial"/>
          <w:lang w:val="en-US"/>
        </w:rPr>
        <w:t>telly</w:t>
      </w:r>
      <w:proofErr w:type="spellEnd"/>
      <w:r w:rsidRPr="00691F49">
        <w:rPr>
          <w:rFonts w:ascii="Arial" w:hAnsi="Arial" w:cs="Arial"/>
          <w:lang w:val="en-US"/>
        </w:rPr>
        <w:t xml:space="preserve"> have published recipes that compare </w:t>
      </w:r>
      <w:proofErr w:type="spellStart"/>
      <w:r w:rsidRPr="00691F49">
        <w:rPr>
          <w:rFonts w:ascii="Arial" w:hAnsi="Arial" w:cs="Arial"/>
          <w:lang w:val="en-US"/>
        </w:rPr>
        <w:t>unfavourably</w:t>
      </w:r>
      <w:proofErr w:type="spellEnd"/>
      <w:r w:rsidRPr="00691F49">
        <w:rPr>
          <w:rFonts w:ascii="Arial" w:hAnsi="Arial" w:cs="Arial"/>
          <w:lang w:val="en-US"/>
        </w:rPr>
        <w:t xml:space="preserve"> for fat and calories with supermarket ready-meals.</w:t>
      </w:r>
    </w:p>
    <w:p w:rsidR="00BA5C20" w:rsidRPr="00691F49" w:rsidRDefault="00BA5C20" w:rsidP="00BA5C20">
      <w:pPr>
        <w:pStyle w:val="NormalWeb"/>
        <w:shd w:val="clear" w:color="auto" w:fill="FFFFFF"/>
        <w:spacing w:before="0" w:beforeAutospacing="0" w:after="195" w:afterAutospacing="0"/>
        <w:rPr>
          <w:rFonts w:ascii="Arial" w:hAnsi="Arial" w:cs="Arial"/>
          <w:lang w:val="en-US"/>
        </w:rPr>
      </w:pPr>
      <w:r w:rsidRPr="00691F49">
        <w:rPr>
          <w:rFonts w:ascii="Arial" w:hAnsi="Arial" w:cs="Arial"/>
          <w:lang w:val="en-US"/>
        </w:rPr>
        <w:t>Reading between the lines, it seems that portion control is the culprit. You tend to get a lot more food on your plate with a celebrity cookbook recipe than with a supermarket ready-meal. Divide the quantity of ingredients by the number of people the recipe serves, and of course a more generous serving means more calories per portion. You can see how this difference comes about: I guess the cardinal sin for a chef/home cook/host is to be thought mean. In the supermarket, by contrast, parsimony equals profit.</w:t>
      </w:r>
    </w:p>
    <w:p w:rsidR="00BA5C20" w:rsidRPr="00691F49" w:rsidRDefault="00BA5C20" w:rsidP="00BA5C20">
      <w:pPr>
        <w:pStyle w:val="NormalWeb"/>
        <w:shd w:val="clear" w:color="auto" w:fill="FFFFFF"/>
        <w:spacing w:before="0" w:beforeAutospacing="0" w:after="195" w:afterAutospacing="0"/>
        <w:rPr>
          <w:rFonts w:ascii="Arial" w:hAnsi="Arial" w:cs="Arial"/>
          <w:lang w:val="en-US"/>
        </w:rPr>
      </w:pPr>
      <w:r w:rsidRPr="00691F49">
        <w:rPr>
          <w:rFonts w:ascii="Arial" w:hAnsi="Arial" w:cs="Arial"/>
          <w:lang w:val="en-US"/>
        </w:rPr>
        <w:t xml:space="preserve">Nonetheless, I take the study as fair warning that I should be careful to </w:t>
      </w:r>
      <w:proofErr w:type="spellStart"/>
      <w:r w:rsidRPr="00691F49">
        <w:rPr>
          <w:rFonts w:ascii="Arial" w:hAnsi="Arial" w:cs="Arial"/>
          <w:lang w:val="en-US"/>
        </w:rPr>
        <w:t>practise</w:t>
      </w:r>
      <w:proofErr w:type="spellEnd"/>
      <w:r w:rsidRPr="00691F49">
        <w:rPr>
          <w:rFonts w:ascii="Arial" w:hAnsi="Arial" w:cs="Arial"/>
          <w:lang w:val="en-US"/>
        </w:rPr>
        <w:t xml:space="preserve"> what I preach – or at least not to practice what I preach against. Intrinsic to the job of cookery writer and TV chef is encouraging people to cook more, and depend less on ready-meals and takeaways. And we are generally promising, or at least implying, that our readers and viewers will have not just a happier but a healthier relationship with food if they do. So what responsibilities does that leave us with?</w:t>
      </w:r>
    </w:p>
    <w:p w:rsidR="00BA5C20" w:rsidRPr="00691F49" w:rsidRDefault="00BA5C20" w:rsidP="00BA5C20">
      <w:pPr>
        <w:pStyle w:val="NormalWeb"/>
        <w:shd w:val="clear" w:color="auto" w:fill="FFFFFF"/>
        <w:spacing w:before="0" w:beforeAutospacing="0" w:after="195" w:afterAutospacing="0"/>
        <w:rPr>
          <w:rFonts w:ascii="Arial" w:hAnsi="Arial" w:cs="Arial"/>
          <w:lang w:val="en-US"/>
        </w:rPr>
      </w:pPr>
      <w:r w:rsidRPr="00691F49">
        <w:rPr>
          <w:rFonts w:ascii="Arial" w:hAnsi="Arial" w:cs="Arial"/>
          <w:lang w:val="en-US"/>
        </w:rPr>
        <w:t>Good food, and a healthy diet, is about variety and balance – and I think those of us who cook on television and publish cookbooks should uphold those fundamental pillars of sound nutrition. But that applies across the whole spectrum of our recipes. It doesn't necessarily mean we should count all the calories in our recipes and strain to reduce fat at every opportunity.</w:t>
      </w:r>
    </w:p>
    <w:p w:rsidR="00BA5C20" w:rsidRPr="00691F49" w:rsidRDefault="00BA5C20" w:rsidP="00BA5C20">
      <w:pPr>
        <w:pStyle w:val="NormalWeb"/>
        <w:shd w:val="clear" w:color="auto" w:fill="FFFFFF"/>
        <w:spacing w:before="0" w:beforeAutospacing="0" w:after="195" w:afterAutospacing="0"/>
        <w:rPr>
          <w:rFonts w:ascii="Arial" w:hAnsi="Arial" w:cs="Arial"/>
          <w:lang w:val="en-US"/>
        </w:rPr>
      </w:pPr>
      <w:r w:rsidRPr="00691F49">
        <w:rPr>
          <w:rFonts w:ascii="Arial" w:hAnsi="Arial" w:cs="Arial"/>
          <w:lang w:val="en-US"/>
        </w:rPr>
        <w:t>Deliciousness, originality and excitement are what we are striving for. You can achieve that in recipes that are intended to be hearty main courses or comforting supper dishes, and you can achieve it in original salads that are bursting with fresh, crisp, raw vegetables and fruit. The balance comes in offering readers and viewers a tempting cross-section of all these kinds of dishes. What we can't do is control which recipes our followers choose to cook, and which to ignore. We can only encourage a balanced approach by ensuring there is deliciousness right across the menu.</w:t>
      </w:r>
    </w:p>
    <w:p w:rsidR="00282D0E" w:rsidRDefault="00BA5C20" w:rsidP="00BA5C20">
      <w:pPr>
        <w:pStyle w:val="NormalWeb"/>
        <w:shd w:val="clear" w:color="auto" w:fill="FFFFFF"/>
        <w:spacing w:before="0" w:beforeAutospacing="0" w:after="195" w:afterAutospacing="0"/>
        <w:rPr>
          <w:rFonts w:ascii="Arial" w:hAnsi="Arial" w:cs="Arial"/>
          <w:lang w:val="en-US"/>
        </w:rPr>
      </w:pPr>
      <w:r>
        <w:rPr>
          <w:rFonts w:ascii="Arial" w:hAnsi="Arial" w:cs="Arial"/>
          <w:lang w:val="en-US"/>
        </w:rPr>
        <w:t>One</w:t>
      </w:r>
      <w:r w:rsidRPr="00691F49">
        <w:rPr>
          <w:rFonts w:ascii="Arial" w:hAnsi="Arial" w:cs="Arial"/>
          <w:lang w:val="en-US"/>
        </w:rPr>
        <w:t xml:space="preserve"> thing I am constantly striving for, especially in my two most recent books</w:t>
      </w:r>
      <w:r>
        <w:rPr>
          <w:rFonts w:ascii="Arial" w:hAnsi="Arial" w:cs="Arial"/>
          <w:lang w:val="en-US"/>
        </w:rPr>
        <w:t>,</w:t>
      </w:r>
      <w:r w:rsidRPr="00691F49">
        <w:rPr>
          <w:rFonts w:ascii="Arial" w:hAnsi="Arial" w:cs="Arial"/>
          <w:lang w:val="en-US"/>
        </w:rPr>
        <w:t xml:space="preserve"> is to make healthy recipes more tempting. It's a mission I'll be carrying through to my next book with extra zeal.</w:t>
      </w:r>
    </w:p>
    <w:p w:rsidR="00D520C5" w:rsidRDefault="00D520C5" w:rsidP="00BA5C20">
      <w:pPr>
        <w:pStyle w:val="NormalWeb"/>
        <w:shd w:val="clear" w:color="auto" w:fill="FFFFFF"/>
        <w:spacing w:before="0" w:beforeAutospacing="0" w:after="195" w:afterAutospacing="0"/>
        <w:rPr>
          <w:rFonts w:ascii="Arial" w:hAnsi="Arial" w:cs="Arial"/>
          <w:b/>
          <w:i/>
          <w:sz w:val="32"/>
          <w:u w:val="single"/>
          <w:lang w:val="en-US"/>
        </w:rPr>
      </w:pPr>
      <w:r w:rsidRPr="00D520C5">
        <w:rPr>
          <w:rFonts w:ascii="Arial" w:hAnsi="Arial" w:cs="Arial"/>
          <w:b/>
          <w:i/>
          <w:sz w:val="32"/>
          <w:u w:val="single"/>
          <w:lang w:val="en-US"/>
        </w:rPr>
        <w:lastRenderedPageBreak/>
        <w:t>ACTIVITIES</w:t>
      </w:r>
      <w:bookmarkStart w:id="0" w:name="_GoBack"/>
      <w:bookmarkEnd w:id="0"/>
    </w:p>
    <w:p w:rsidR="00D520C5" w:rsidRPr="00D520C5" w:rsidRDefault="00D520C5" w:rsidP="00BA5C20">
      <w:pPr>
        <w:pStyle w:val="NormalWeb"/>
        <w:shd w:val="clear" w:color="auto" w:fill="FFFFFF"/>
        <w:spacing w:before="0" w:beforeAutospacing="0" w:after="195" w:afterAutospacing="0"/>
        <w:rPr>
          <w:rFonts w:ascii="Arial" w:hAnsi="Arial" w:cs="Arial"/>
          <w:b/>
          <w:i/>
          <w:sz w:val="18"/>
          <w:u w:val="single"/>
          <w:lang w:val="en-US"/>
        </w:rPr>
      </w:pPr>
    </w:p>
    <w:p w:rsidR="00970B76" w:rsidRDefault="00970B76" w:rsidP="00970B76">
      <w:pPr>
        <w:pStyle w:val="NormalWeb"/>
        <w:numPr>
          <w:ilvl w:val="0"/>
          <w:numId w:val="1"/>
        </w:numPr>
        <w:shd w:val="clear" w:color="auto" w:fill="FFFFFF"/>
        <w:spacing w:before="0" w:beforeAutospacing="0" w:after="195" w:afterAutospacing="0"/>
        <w:rPr>
          <w:rFonts w:ascii="Arial" w:hAnsi="Arial" w:cs="Arial"/>
          <w:b/>
          <w:lang w:val="en-US"/>
        </w:rPr>
      </w:pPr>
      <w:r w:rsidRPr="00970B76">
        <w:rPr>
          <w:rFonts w:ascii="Arial" w:hAnsi="Arial" w:cs="Arial"/>
          <w:b/>
          <w:lang w:val="en-US"/>
        </w:rPr>
        <w:t>Useful vocab:</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1985"/>
        <w:gridCol w:w="1451"/>
        <w:gridCol w:w="2161"/>
      </w:tblGrid>
      <w:tr w:rsidR="00970B76" w:rsidTr="00947398">
        <w:trPr>
          <w:jc w:val="center"/>
        </w:trPr>
        <w:tc>
          <w:tcPr>
            <w:tcW w:w="3047" w:type="dxa"/>
          </w:tcPr>
          <w:p w:rsidR="00970B76" w:rsidRPr="00970B76" w:rsidRDefault="00970B76" w:rsidP="00970B76">
            <w:pPr>
              <w:pStyle w:val="NormalWeb"/>
              <w:shd w:val="clear" w:color="auto" w:fill="FFFFFF"/>
              <w:spacing w:before="0" w:beforeAutospacing="0" w:after="195" w:afterAutospacing="0"/>
              <w:jc w:val="center"/>
              <w:rPr>
                <w:rFonts w:ascii="Arial" w:hAnsi="Arial" w:cs="Arial"/>
                <w:b/>
                <w:lang w:val="en-US"/>
              </w:rPr>
            </w:pPr>
            <w:r w:rsidRPr="009A036F">
              <w:rPr>
                <w:rFonts w:ascii="Arial" w:hAnsi="Arial" w:cs="Arial"/>
                <w:i/>
                <w:lang w:val="en-US"/>
              </w:rPr>
              <w:t>ready-meals</w:t>
            </w:r>
          </w:p>
        </w:tc>
        <w:tc>
          <w:tcPr>
            <w:tcW w:w="1985" w:type="dxa"/>
          </w:tcPr>
          <w:p w:rsidR="00970B76" w:rsidRDefault="00970B76" w:rsidP="00970B76">
            <w:pPr>
              <w:pStyle w:val="NormalWeb"/>
              <w:spacing w:before="0" w:beforeAutospacing="0" w:after="195" w:afterAutospacing="0"/>
              <w:jc w:val="center"/>
              <w:rPr>
                <w:rFonts w:ascii="Arial" w:hAnsi="Arial" w:cs="Arial"/>
                <w:i/>
                <w:lang w:val="en-US"/>
              </w:rPr>
            </w:pPr>
            <w:r>
              <w:rPr>
                <w:rFonts w:ascii="Arial" w:hAnsi="Arial" w:cs="Arial"/>
                <w:i/>
                <w:lang w:val="en-US"/>
              </w:rPr>
              <w:t>culprit</w:t>
            </w:r>
          </w:p>
        </w:tc>
        <w:tc>
          <w:tcPr>
            <w:tcW w:w="1451" w:type="dxa"/>
          </w:tcPr>
          <w:p w:rsidR="00970B76" w:rsidRDefault="00970B76" w:rsidP="00970B76">
            <w:pPr>
              <w:pStyle w:val="NormalWeb"/>
              <w:spacing w:before="0" w:beforeAutospacing="0" w:after="195" w:afterAutospacing="0"/>
              <w:jc w:val="center"/>
              <w:rPr>
                <w:rFonts w:ascii="Arial" w:hAnsi="Arial" w:cs="Arial"/>
                <w:i/>
                <w:lang w:val="en-US"/>
              </w:rPr>
            </w:pPr>
            <w:r>
              <w:rPr>
                <w:rFonts w:ascii="Arial" w:hAnsi="Arial" w:cs="Arial"/>
                <w:i/>
                <w:lang w:val="en-US"/>
              </w:rPr>
              <w:t>host</w:t>
            </w:r>
          </w:p>
        </w:tc>
        <w:tc>
          <w:tcPr>
            <w:tcW w:w="2161" w:type="dxa"/>
          </w:tcPr>
          <w:p w:rsidR="00970B76" w:rsidRDefault="00970B76" w:rsidP="00970B76">
            <w:pPr>
              <w:pStyle w:val="NormalWeb"/>
              <w:spacing w:before="0" w:beforeAutospacing="0" w:after="195" w:afterAutospacing="0"/>
              <w:jc w:val="center"/>
              <w:rPr>
                <w:rFonts w:ascii="Arial" w:hAnsi="Arial" w:cs="Arial"/>
                <w:i/>
                <w:lang w:val="en-US"/>
              </w:rPr>
            </w:pPr>
            <w:r>
              <w:rPr>
                <w:rFonts w:ascii="Arial" w:hAnsi="Arial" w:cs="Arial"/>
                <w:i/>
                <w:lang w:val="en-US"/>
              </w:rPr>
              <w:t>strive for</w:t>
            </w:r>
          </w:p>
        </w:tc>
      </w:tr>
      <w:tr w:rsidR="00970B76" w:rsidTr="00947398">
        <w:trPr>
          <w:jc w:val="center"/>
        </w:trPr>
        <w:tc>
          <w:tcPr>
            <w:tcW w:w="3047" w:type="dxa"/>
          </w:tcPr>
          <w:p w:rsidR="00970B76" w:rsidRDefault="00970B76" w:rsidP="00970B76">
            <w:pPr>
              <w:pStyle w:val="NormalWeb"/>
              <w:spacing w:before="0" w:beforeAutospacing="0" w:after="195" w:afterAutospacing="0"/>
              <w:jc w:val="center"/>
              <w:rPr>
                <w:rFonts w:ascii="Arial" w:hAnsi="Arial" w:cs="Arial"/>
                <w:i/>
                <w:lang w:val="en-US"/>
              </w:rPr>
            </w:pPr>
            <w:proofErr w:type="spellStart"/>
            <w:r>
              <w:rPr>
                <w:rFonts w:ascii="Arial" w:hAnsi="Arial" w:cs="Arial"/>
                <w:i/>
                <w:lang w:val="en-US"/>
              </w:rPr>
              <w:t>practise</w:t>
            </w:r>
            <w:proofErr w:type="spellEnd"/>
            <w:r>
              <w:rPr>
                <w:rFonts w:ascii="Arial" w:hAnsi="Arial" w:cs="Arial"/>
                <w:i/>
                <w:lang w:val="en-US"/>
              </w:rPr>
              <w:t xml:space="preserve"> what you preach</w:t>
            </w:r>
          </w:p>
        </w:tc>
        <w:tc>
          <w:tcPr>
            <w:tcW w:w="1985" w:type="dxa"/>
          </w:tcPr>
          <w:p w:rsidR="00970B76" w:rsidRDefault="00970B76" w:rsidP="00970B76">
            <w:pPr>
              <w:pStyle w:val="NormalWeb"/>
              <w:spacing w:before="0" w:beforeAutospacing="0" w:after="195" w:afterAutospacing="0"/>
              <w:jc w:val="center"/>
              <w:rPr>
                <w:rFonts w:ascii="Arial" w:hAnsi="Arial" w:cs="Arial"/>
                <w:i/>
                <w:lang w:val="en-US"/>
              </w:rPr>
            </w:pPr>
            <w:r>
              <w:rPr>
                <w:rFonts w:ascii="Arial" w:hAnsi="Arial" w:cs="Arial"/>
                <w:i/>
                <w:lang w:val="en-US"/>
              </w:rPr>
              <w:t>takeaways</w:t>
            </w:r>
          </w:p>
        </w:tc>
        <w:tc>
          <w:tcPr>
            <w:tcW w:w="1451" w:type="dxa"/>
          </w:tcPr>
          <w:p w:rsidR="00970B76" w:rsidRDefault="00970B76" w:rsidP="00970B76">
            <w:pPr>
              <w:pStyle w:val="NormalWeb"/>
              <w:spacing w:before="0" w:beforeAutospacing="0" w:after="195" w:afterAutospacing="0"/>
              <w:jc w:val="center"/>
              <w:rPr>
                <w:rFonts w:ascii="Arial" w:hAnsi="Arial" w:cs="Arial"/>
                <w:i/>
                <w:lang w:val="en-US"/>
              </w:rPr>
            </w:pPr>
            <w:r>
              <w:rPr>
                <w:rFonts w:ascii="Arial" w:hAnsi="Arial" w:cs="Arial"/>
                <w:i/>
                <w:lang w:val="en-US"/>
              </w:rPr>
              <w:t>fat</w:t>
            </w:r>
          </w:p>
        </w:tc>
        <w:tc>
          <w:tcPr>
            <w:tcW w:w="2161" w:type="dxa"/>
          </w:tcPr>
          <w:p w:rsidR="00970B76" w:rsidRDefault="00970B76" w:rsidP="00970B76">
            <w:pPr>
              <w:pStyle w:val="NormalWeb"/>
              <w:spacing w:before="0" w:beforeAutospacing="0" w:after="195" w:afterAutospacing="0"/>
              <w:jc w:val="center"/>
              <w:rPr>
                <w:rFonts w:ascii="Arial" w:hAnsi="Arial" w:cs="Arial"/>
                <w:i/>
                <w:lang w:val="en-US"/>
              </w:rPr>
            </w:pPr>
            <w:r>
              <w:rPr>
                <w:rFonts w:ascii="Arial" w:hAnsi="Arial" w:cs="Arial"/>
                <w:i/>
                <w:lang w:val="en-US"/>
              </w:rPr>
              <w:t>cross-section</w:t>
            </w:r>
          </w:p>
        </w:tc>
      </w:tr>
      <w:tr w:rsidR="00970B76" w:rsidTr="00947398">
        <w:trPr>
          <w:jc w:val="center"/>
        </w:trPr>
        <w:tc>
          <w:tcPr>
            <w:tcW w:w="3047" w:type="dxa"/>
          </w:tcPr>
          <w:p w:rsidR="00970B76" w:rsidRDefault="00970B76" w:rsidP="00970B76">
            <w:pPr>
              <w:pStyle w:val="NormalWeb"/>
              <w:spacing w:before="0" w:beforeAutospacing="0" w:after="195" w:afterAutospacing="0"/>
              <w:jc w:val="center"/>
              <w:rPr>
                <w:rFonts w:ascii="Arial" w:hAnsi="Arial" w:cs="Arial"/>
                <w:i/>
                <w:lang w:val="en-US"/>
              </w:rPr>
            </w:pPr>
            <w:r>
              <w:rPr>
                <w:rFonts w:ascii="Arial" w:hAnsi="Arial" w:cs="Arial"/>
                <w:i/>
                <w:lang w:val="en-US"/>
              </w:rPr>
              <w:t>strain to reduce</w:t>
            </w:r>
          </w:p>
        </w:tc>
        <w:tc>
          <w:tcPr>
            <w:tcW w:w="1985" w:type="dxa"/>
          </w:tcPr>
          <w:p w:rsidR="00970B76" w:rsidRDefault="00970B76" w:rsidP="00970B76">
            <w:pPr>
              <w:pStyle w:val="NormalWeb"/>
              <w:spacing w:before="0" w:beforeAutospacing="0" w:after="195" w:afterAutospacing="0"/>
              <w:jc w:val="center"/>
              <w:rPr>
                <w:rFonts w:ascii="Arial" w:hAnsi="Arial" w:cs="Arial"/>
                <w:i/>
                <w:lang w:val="en-US"/>
              </w:rPr>
            </w:pPr>
            <w:r>
              <w:rPr>
                <w:rFonts w:ascii="Arial" w:hAnsi="Arial" w:cs="Arial"/>
                <w:i/>
                <w:lang w:val="en-US"/>
              </w:rPr>
              <w:t>carry through</w:t>
            </w:r>
          </w:p>
        </w:tc>
        <w:tc>
          <w:tcPr>
            <w:tcW w:w="1451" w:type="dxa"/>
          </w:tcPr>
          <w:p w:rsidR="00970B76" w:rsidRDefault="00970B76" w:rsidP="00970B76">
            <w:pPr>
              <w:pStyle w:val="NormalWeb"/>
              <w:spacing w:before="0" w:beforeAutospacing="0" w:after="195" w:afterAutospacing="0"/>
              <w:jc w:val="center"/>
              <w:rPr>
                <w:rFonts w:ascii="Arial" w:hAnsi="Arial" w:cs="Arial"/>
                <w:i/>
                <w:lang w:val="en-US"/>
              </w:rPr>
            </w:pPr>
            <w:r>
              <w:rPr>
                <w:rFonts w:ascii="Arial" w:hAnsi="Arial" w:cs="Arial"/>
                <w:i/>
                <w:lang w:val="en-US"/>
              </w:rPr>
              <w:t>zeal</w:t>
            </w:r>
          </w:p>
        </w:tc>
        <w:tc>
          <w:tcPr>
            <w:tcW w:w="2161" w:type="dxa"/>
          </w:tcPr>
          <w:p w:rsidR="00970B76" w:rsidRDefault="00970B76" w:rsidP="00970B76">
            <w:pPr>
              <w:pStyle w:val="NormalWeb"/>
              <w:spacing w:before="0" w:beforeAutospacing="0" w:after="195" w:afterAutospacing="0"/>
              <w:jc w:val="center"/>
              <w:rPr>
                <w:rFonts w:ascii="Arial" w:hAnsi="Arial" w:cs="Arial"/>
                <w:i/>
                <w:lang w:val="en-US"/>
              </w:rPr>
            </w:pPr>
            <w:r>
              <w:rPr>
                <w:rFonts w:ascii="Arial" w:hAnsi="Arial" w:cs="Arial"/>
                <w:i/>
                <w:lang w:val="en-US"/>
              </w:rPr>
              <w:t>crisp</w:t>
            </w:r>
          </w:p>
        </w:tc>
      </w:tr>
    </w:tbl>
    <w:p w:rsidR="00970B76" w:rsidRDefault="00970B76" w:rsidP="00970B76">
      <w:pPr>
        <w:pStyle w:val="NormalWeb"/>
        <w:shd w:val="clear" w:color="auto" w:fill="FFFFFF"/>
        <w:spacing w:before="0" w:beforeAutospacing="0" w:after="195" w:afterAutospacing="0"/>
        <w:rPr>
          <w:rFonts w:ascii="Arial" w:hAnsi="Arial" w:cs="Arial"/>
          <w:i/>
          <w:lang w:val="en-US"/>
        </w:rPr>
      </w:pPr>
    </w:p>
    <w:p w:rsidR="00970B76" w:rsidRPr="00970B76" w:rsidRDefault="00970B76" w:rsidP="007B0245">
      <w:pPr>
        <w:pStyle w:val="NormalWeb"/>
        <w:numPr>
          <w:ilvl w:val="0"/>
          <w:numId w:val="1"/>
        </w:numPr>
        <w:shd w:val="clear" w:color="auto" w:fill="FFFFFF"/>
        <w:spacing w:before="0" w:beforeAutospacing="0" w:after="195" w:afterAutospacing="0"/>
        <w:jc w:val="both"/>
        <w:rPr>
          <w:rFonts w:ascii="Arial" w:hAnsi="Arial" w:cs="Arial"/>
          <w:b/>
          <w:lang w:val="en-US"/>
        </w:rPr>
      </w:pPr>
      <w:r w:rsidRPr="00970B76">
        <w:rPr>
          <w:rFonts w:ascii="Arial" w:hAnsi="Arial" w:cs="Arial"/>
          <w:b/>
          <w:lang w:val="en-US"/>
        </w:rPr>
        <w:t>Comprehension questions:</w:t>
      </w:r>
    </w:p>
    <w:p w:rsidR="00970B76" w:rsidRDefault="00970B76" w:rsidP="007B0245">
      <w:pPr>
        <w:pStyle w:val="NormalWeb"/>
        <w:numPr>
          <w:ilvl w:val="0"/>
          <w:numId w:val="3"/>
        </w:numPr>
        <w:shd w:val="clear" w:color="auto" w:fill="FFFFFF"/>
        <w:spacing w:before="0" w:beforeAutospacing="0" w:after="195" w:afterAutospacing="0"/>
        <w:jc w:val="both"/>
        <w:rPr>
          <w:rFonts w:ascii="Arial" w:hAnsi="Arial" w:cs="Arial"/>
          <w:lang w:val="en-US"/>
        </w:rPr>
      </w:pPr>
      <w:r>
        <w:rPr>
          <w:rFonts w:ascii="Arial" w:hAnsi="Arial" w:cs="Arial"/>
          <w:lang w:val="en-US"/>
        </w:rPr>
        <w:t>What seems to be the problem when we compare ready-meals from supermarkets and TV chefs’ recipes?</w:t>
      </w:r>
    </w:p>
    <w:p w:rsidR="00D520C5" w:rsidRDefault="00D520C5" w:rsidP="00D520C5">
      <w:pPr>
        <w:pStyle w:val="NormalWeb"/>
        <w:shd w:val="clear" w:color="auto" w:fill="FFFFFF"/>
        <w:spacing w:before="0" w:beforeAutospacing="0" w:after="195" w:afterAutospacing="0"/>
        <w:jc w:val="both"/>
        <w:rPr>
          <w:rFonts w:ascii="Arial" w:hAnsi="Arial" w:cs="Arial"/>
          <w:lang w:val="en-US"/>
        </w:rPr>
      </w:pPr>
    </w:p>
    <w:p w:rsidR="00970B76" w:rsidRDefault="00970B76" w:rsidP="007B0245">
      <w:pPr>
        <w:pStyle w:val="NormalWeb"/>
        <w:numPr>
          <w:ilvl w:val="0"/>
          <w:numId w:val="3"/>
        </w:numPr>
        <w:shd w:val="clear" w:color="auto" w:fill="FFFFFF"/>
        <w:spacing w:before="0" w:beforeAutospacing="0" w:after="195" w:afterAutospacing="0"/>
        <w:jc w:val="both"/>
        <w:rPr>
          <w:rFonts w:ascii="Arial" w:hAnsi="Arial" w:cs="Arial"/>
          <w:lang w:val="en-US"/>
        </w:rPr>
      </w:pPr>
      <w:r>
        <w:rPr>
          <w:rFonts w:ascii="Arial" w:hAnsi="Arial" w:cs="Arial"/>
          <w:lang w:val="en-US"/>
        </w:rPr>
        <w:t>What do chefs feel responsible for (paragraphs 2 and 3)?</w:t>
      </w:r>
    </w:p>
    <w:p w:rsidR="00D520C5" w:rsidRDefault="00D520C5" w:rsidP="00D520C5">
      <w:pPr>
        <w:pStyle w:val="NormalWeb"/>
        <w:shd w:val="clear" w:color="auto" w:fill="FFFFFF"/>
        <w:spacing w:before="0" w:beforeAutospacing="0" w:after="195" w:afterAutospacing="0"/>
        <w:jc w:val="both"/>
        <w:rPr>
          <w:rFonts w:ascii="Arial" w:hAnsi="Arial" w:cs="Arial"/>
          <w:lang w:val="en-US"/>
        </w:rPr>
      </w:pPr>
    </w:p>
    <w:p w:rsidR="007F7AA4" w:rsidRDefault="007F7AA4" w:rsidP="007B0245">
      <w:pPr>
        <w:pStyle w:val="NormalWeb"/>
        <w:numPr>
          <w:ilvl w:val="0"/>
          <w:numId w:val="3"/>
        </w:numPr>
        <w:shd w:val="clear" w:color="auto" w:fill="FFFFFF"/>
        <w:spacing w:before="0" w:beforeAutospacing="0" w:after="195" w:afterAutospacing="0"/>
        <w:jc w:val="both"/>
        <w:rPr>
          <w:rFonts w:ascii="Arial" w:hAnsi="Arial" w:cs="Arial"/>
          <w:lang w:val="en-US"/>
        </w:rPr>
      </w:pPr>
      <w:r>
        <w:rPr>
          <w:rFonts w:ascii="Arial" w:hAnsi="Arial" w:cs="Arial"/>
          <w:lang w:val="en-US"/>
        </w:rPr>
        <w:t xml:space="preserve">But can chefs </w:t>
      </w:r>
      <w:r w:rsidRPr="007F7AA4">
        <w:rPr>
          <w:rFonts w:ascii="Arial" w:hAnsi="Arial" w:cs="Arial"/>
          <w:i/>
          <w:lang w:val="en-US"/>
        </w:rPr>
        <w:t>really</w:t>
      </w:r>
      <w:r>
        <w:rPr>
          <w:rFonts w:ascii="Arial" w:hAnsi="Arial" w:cs="Arial"/>
          <w:lang w:val="en-US"/>
        </w:rPr>
        <w:t xml:space="preserve"> guarantee that we, the consumers, follow a healthy diet? What can they (or cannot) do?</w:t>
      </w:r>
    </w:p>
    <w:p w:rsidR="00D520C5" w:rsidRDefault="00D520C5" w:rsidP="00D520C5">
      <w:pPr>
        <w:pStyle w:val="NormalWeb"/>
        <w:shd w:val="clear" w:color="auto" w:fill="FFFFFF"/>
        <w:spacing w:before="0" w:beforeAutospacing="0" w:after="195" w:afterAutospacing="0"/>
        <w:jc w:val="both"/>
        <w:rPr>
          <w:rFonts w:ascii="Arial" w:hAnsi="Arial" w:cs="Arial"/>
          <w:lang w:val="en-US"/>
        </w:rPr>
      </w:pPr>
    </w:p>
    <w:p w:rsidR="007F7AA4" w:rsidRDefault="007F7AA4" w:rsidP="007B0245">
      <w:pPr>
        <w:pStyle w:val="NormalWeb"/>
        <w:numPr>
          <w:ilvl w:val="0"/>
          <w:numId w:val="3"/>
        </w:numPr>
        <w:shd w:val="clear" w:color="auto" w:fill="FFFFFF"/>
        <w:spacing w:before="0" w:beforeAutospacing="0" w:after="195" w:afterAutospacing="0"/>
        <w:jc w:val="both"/>
        <w:rPr>
          <w:rFonts w:ascii="Arial" w:hAnsi="Arial" w:cs="Arial"/>
          <w:lang w:val="en-US"/>
        </w:rPr>
      </w:pPr>
      <w:r>
        <w:rPr>
          <w:rFonts w:ascii="Arial" w:hAnsi="Arial" w:cs="Arial"/>
          <w:lang w:val="en-US"/>
        </w:rPr>
        <w:t>Hugh has written two books recently. What is his main goal?</w:t>
      </w:r>
    </w:p>
    <w:p w:rsidR="007F7AA4" w:rsidRDefault="007F7AA4" w:rsidP="007B0245">
      <w:pPr>
        <w:pStyle w:val="NormalWeb"/>
        <w:shd w:val="clear" w:color="auto" w:fill="FFFFFF"/>
        <w:spacing w:before="0" w:beforeAutospacing="0" w:after="195" w:afterAutospacing="0"/>
        <w:jc w:val="both"/>
        <w:rPr>
          <w:rFonts w:ascii="Arial" w:hAnsi="Arial" w:cs="Arial"/>
          <w:lang w:val="en-US"/>
        </w:rPr>
      </w:pPr>
    </w:p>
    <w:p w:rsidR="00D520C5" w:rsidRPr="00970B76" w:rsidRDefault="00D520C5" w:rsidP="007B0245">
      <w:pPr>
        <w:pStyle w:val="NormalWeb"/>
        <w:shd w:val="clear" w:color="auto" w:fill="FFFFFF"/>
        <w:spacing w:before="0" w:beforeAutospacing="0" w:after="195" w:afterAutospacing="0"/>
        <w:jc w:val="both"/>
        <w:rPr>
          <w:rFonts w:ascii="Arial" w:hAnsi="Arial" w:cs="Arial"/>
          <w:lang w:val="en-US"/>
        </w:rPr>
      </w:pPr>
    </w:p>
    <w:p w:rsidR="00970B76" w:rsidRDefault="00A54DDC" w:rsidP="007B0245">
      <w:pPr>
        <w:pStyle w:val="NormalWeb"/>
        <w:numPr>
          <w:ilvl w:val="0"/>
          <w:numId w:val="1"/>
        </w:numPr>
        <w:shd w:val="clear" w:color="auto" w:fill="FFFFFF"/>
        <w:spacing w:before="0" w:beforeAutospacing="0" w:after="195" w:afterAutospacing="0"/>
        <w:jc w:val="both"/>
        <w:rPr>
          <w:rFonts w:ascii="Arial" w:hAnsi="Arial" w:cs="Arial"/>
          <w:b/>
          <w:lang w:val="en-US"/>
        </w:rPr>
      </w:pPr>
      <w:r>
        <w:rPr>
          <w:rFonts w:ascii="Arial" w:hAnsi="Arial" w:cs="Arial"/>
          <w:b/>
          <w:lang w:val="en-US"/>
        </w:rPr>
        <w:t xml:space="preserve">Speaking time – </w:t>
      </w:r>
      <w:r w:rsidR="00970B76" w:rsidRPr="00970B76">
        <w:rPr>
          <w:rFonts w:ascii="Arial" w:hAnsi="Arial" w:cs="Arial"/>
          <w:b/>
          <w:lang w:val="en-US"/>
        </w:rPr>
        <w:t>Debate:</w:t>
      </w:r>
    </w:p>
    <w:p w:rsidR="007B0245" w:rsidRPr="007B0245" w:rsidRDefault="007B0245" w:rsidP="007B0245">
      <w:pPr>
        <w:pStyle w:val="NormalWeb"/>
        <w:numPr>
          <w:ilvl w:val="0"/>
          <w:numId w:val="4"/>
        </w:numPr>
        <w:shd w:val="clear" w:color="auto" w:fill="FFFFFF"/>
        <w:spacing w:before="0" w:beforeAutospacing="0" w:after="195" w:afterAutospacing="0"/>
        <w:jc w:val="both"/>
        <w:rPr>
          <w:rFonts w:ascii="Arial" w:hAnsi="Arial" w:cs="Arial"/>
          <w:b/>
          <w:lang w:val="en-US"/>
        </w:rPr>
      </w:pPr>
      <w:r>
        <w:rPr>
          <w:rFonts w:ascii="Arial" w:hAnsi="Arial" w:cs="Arial"/>
          <w:lang w:val="en-US"/>
        </w:rPr>
        <w:t xml:space="preserve">Do you agree with </w:t>
      </w:r>
      <w:r w:rsidRPr="007B0245">
        <w:rPr>
          <w:rFonts w:ascii="Arial" w:hAnsi="Arial" w:cs="Arial"/>
          <w:b/>
          <w:lang w:val="en-US"/>
        </w:rPr>
        <w:t>Hugh’s point of view</w:t>
      </w:r>
      <w:r>
        <w:rPr>
          <w:rFonts w:ascii="Arial" w:hAnsi="Arial" w:cs="Arial"/>
          <w:lang w:val="en-US"/>
        </w:rPr>
        <w:t xml:space="preserve"> on diets, health, recipes and ready-meals from supermarkets or takeaways? </w:t>
      </w:r>
      <w:r w:rsidRPr="007B0245">
        <w:rPr>
          <w:rFonts w:ascii="Arial" w:hAnsi="Arial" w:cs="Arial"/>
          <w:b/>
          <w:lang w:val="en-US"/>
        </w:rPr>
        <w:t>Why</w:t>
      </w:r>
      <w:r>
        <w:rPr>
          <w:rFonts w:ascii="Arial" w:hAnsi="Arial" w:cs="Arial"/>
          <w:lang w:val="en-US"/>
        </w:rPr>
        <w:t xml:space="preserve"> (or why not)?</w:t>
      </w:r>
    </w:p>
    <w:p w:rsidR="007B0245" w:rsidRPr="007B0245" w:rsidRDefault="007B0245" w:rsidP="007B0245">
      <w:pPr>
        <w:pStyle w:val="NormalWeb"/>
        <w:numPr>
          <w:ilvl w:val="0"/>
          <w:numId w:val="4"/>
        </w:numPr>
        <w:shd w:val="clear" w:color="auto" w:fill="FFFFFF"/>
        <w:spacing w:before="0" w:beforeAutospacing="0" w:after="195" w:afterAutospacing="0"/>
        <w:jc w:val="both"/>
        <w:rPr>
          <w:rFonts w:ascii="Arial" w:hAnsi="Arial" w:cs="Arial"/>
          <w:b/>
          <w:lang w:val="en-US"/>
        </w:rPr>
      </w:pPr>
      <w:r>
        <w:rPr>
          <w:rFonts w:ascii="Arial" w:hAnsi="Arial" w:cs="Arial"/>
          <w:lang w:val="en-US"/>
        </w:rPr>
        <w:t xml:space="preserve">Do you </w:t>
      </w:r>
      <w:r w:rsidRPr="007B0245">
        <w:rPr>
          <w:rFonts w:ascii="Arial" w:hAnsi="Arial" w:cs="Arial"/>
          <w:b/>
          <w:lang w:val="en-US"/>
        </w:rPr>
        <w:t>cook at home</w:t>
      </w:r>
      <w:r>
        <w:rPr>
          <w:rFonts w:ascii="Arial" w:hAnsi="Arial" w:cs="Arial"/>
          <w:lang w:val="en-US"/>
        </w:rPr>
        <w:t xml:space="preserve">? </w:t>
      </w:r>
      <w:r>
        <w:rPr>
          <w:rFonts w:ascii="Arial" w:hAnsi="Arial" w:cs="Arial"/>
          <w:lang w:val="en-US"/>
        </w:rPr>
        <w:t xml:space="preserve">If you do, </w:t>
      </w:r>
      <w:r w:rsidRPr="007B0245">
        <w:rPr>
          <w:rFonts w:ascii="Arial" w:hAnsi="Arial" w:cs="Arial"/>
          <w:b/>
          <w:lang w:val="en-US"/>
        </w:rPr>
        <w:t>how often</w:t>
      </w:r>
      <w:r>
        <w:rPr>
          <w:rFonts w:ascii="Arial" w:hAnsi="Arial" w:cs="Arial"/>
          <w:lang w:val="en-US"/>
        </w:rPr>
        <w:t>?</w:t>
      </w:r>
      <w:r>
        <w:rPr>
          <w:rFonts w:ascii="Arial" w:hAnsi="Arial" w:cs="Arial"/>
          <w:lang w:val="en-US"/>
        </w:rPr>
        <w:t xml:space="preserve"> Which are your </w:t>
      </w:r>
      <w:proofErr w:type="spellStart"/>
      <w:r w:rsidRPr="007B0245">
        <w:rPr>
          <w:rFonts w:ascii="Arial" w:hAnsi="Arial" w:cs="Arial"/>
          <w:b/>
          <w:lang w:val="en-US"/>
        </w:rPr>
        <w:t>favourite</w:t>
      </w:r>
      <w:proofErr w:type="spellEnd"/>
      <w:r w:rsidRPr="007B0245">
        <w:rPr>
          <w:rFonts w:ascii="Arial" w:hAnsi="Arial" w:cs="Arial"/>
          <w:b/>
          <w:lang w:val="en-US"/>
        </w:rPr>
        <w:t xml:space="preserve"> recipes</w:t>
      </w:r>
      <w:r>
        <w:rPr>
          <w:rFonts w:ascii="Arial" w:hAnsi="Arial" w:cs="Arial"/>
          <w:lang w:val="en-US"/>
        </w:rPr>
        <w:t xml:space="preserve">? </w:t>
      </w:r>
      <w:r w:rsidRPr="007B0245">
        <w:rPr>
          <w:rFonts w:ascii="Arial" w:hAnsi="Arial" w:cs="Arial"/>
          <w:b/>
          <w:lang w:val="en-US"/>
        </w:rPr>
        <w:t>Who taught you</w:t>
      </w:r>
      <w:r>
        <w:rPr>
          <w:rFonts w:ascii="Arial" w:hAnsi="Arial" w:cs="Arial"/>
          <w:lang w:val="en-US"/>
        </w:rPr>
        <w:t xml:space="preserve"> to cook?</w:t>
      </w:r>
    </w:p>
    <w:p w:rsidR="007B0245" w:rsidRPr="00541703" w:rsidRDefault="007B0245" w:rsidP="007B0245">
      <w:pPr>
        <w:pStyle w:val="NormalWeb"/>
        <w:numPr>
          <w:ilvl w:val="0"/>
          <w:numId w:val="4"/>
        </w:numPr>
        <w:shd w:val="clear" w:color="auto" w:fill="FFFFFF"/>
        <w:spacing w:before="0" w:beforeAutospacing="0" w:after="195" w:afterAutospacing="0"/>
        <w:jc w:val="both"/>
        <w:rPr>
          <w:rFonts w:ascii="Arial" w:hAnsi="Arial" w:cs="Arial"/>
          <w:b/>
          <w:lang w:val="en-US"/>
        </w:rPr>
      </w:pPr>
      <w:r>
        <w:rPr>
          <w:rFonts w:ascii="Arial" w:hAnsi="Arial" w:cs="Arial"/>
          <w:lang w:val="en-US"/>
        </w:rPr>
        <w:t xml:space="preserve">Do you </w:t>
      </w:r>
      <w:r w:rsidRPr="007B0245">
        <w:rPr>
          <w:rFonts w:ascii="Arial" w:hAnsi="Arial" w:cs="Arial"/>
          <w:b/>
          <w:lang w:val="en-US"/>
        </w:rPr>
        <w:t>order takeaways or buy ready-meals</w:t>
      </w:r>
      <w:r>
        <w:rPr>
          <w:rFonts w:ascii="Arial" w:hAnsi="Arial" w:cs="Arial"/>
          <w:lang w:val="en-US"/>
        </w:rPr>
        <w:t xml:space="preserve"> from your supermarket? If you do, </w:t>
      </w:r>
      <w:r w:rsidRPr="007B0245">
        <w:rPr>
          <w:rFonts w:ascii="Arial" w:hAnsi="Arial" w:cs="Arial"/>
          <w:b/>
          <w:lang w:val="en-US"/>
        </w:rPr>
        <w:t>how often</w:t>
      </w:r>
      <w:r>
        <w:rPr>
          <w:rFonts w:ascii="Arial" w:hAnsi="Arial" w:cs="Arial"/>
          <w:lang w:val="en-US"/>
        </w:rPr>
        <w:t xml:space="preserve">? Do you </w:t>
      </w:r>
      <w:r w:rsidRPr="007B0245">
        <w:rPr>
          <w:rFonts w:ascii="Arial" w:hAnsi="Arial" w:cs="Arial"/>
          <w:b/>
          <w:lang w:val="en-US"/>
        </w:rPr>
        <w:t>like</w:t>
      </w:r>
      <w:r>
        <w:rPr>
          <w:rFonts w:ascii="Arial" w:hAnsi="Arial" w:cs="Arial"/>
          <w:lang w:val="en-US"/>
        </w:rPr>
        <w:t xml:space="preserve"> them? Do you </w:t>
      </w:r>
      <w:r w:rsidRPr="007B0245">
        <w:rPr>
          <w:rFonts w:ascii="Arial" w:hAnsi="Arial" w:cs="Arial"/>
          <w:b/>
          <w:lang w:val="en-US"/>
        </w:rPr>
        <w:t>prefer</w:t>
      </w:r>
      <w:r>
        <w:rPr>
          <w:rFonts w:ascii="Arial" w:hAnsi="Arial" w:cs="Arial"/>
          <w:lang w:val="en-US"/>
        </w:rPr>
        <w:t xml:space="preserve"> home-made food or fast food?</w:t>
      </w:r>
    </w:p>
    <w:p w:rsidR="00970B76" w:rsidRPr="00F86FD0" w:rsidRDefault="00541703" w:rsidP="00970B76">
      <w:pPr>
        <w:pStyle w:val="NormalWeb"/>
        <w:numPr>
          <w:ilvl w:val="0"/>
          <w:numId w:val="4"/>
        </w:numPr>
        <w:shd w:val="clear" w:color="auto" w:fill="FFFFFF"/>
        <w:spacing w:before="0" w:beforeAutospacing="0" w:after="195" w:afterAutospacing="0"/>
        <w:jc w:val="both"/>
        <w:rPr>
          <w:rFonts w:ascii="Arial" w:hAnsi="Arial" w:cs="Arial"/>
          <w:b/>
          <w:lang w:val="en-US"/>
        </w:rPr>
      </w:pPr>
      <w:r>
        <w:rPr>
          <w:rFonts w:ascii="Arial" w:hAnsi="Arial" w:cs="Arial"/>
          <w:lang w:val="en-US"/>
        </w:rPr>
        <w:t xml:space="preserve">When you </w:t>
      </w:r>
      <w:r w:rsidRPr="00541703">
        <w:rPr>
          <w:rFonts w:ascii="Arial" w:hAnsi="Arial" w:cs="Arial"/>
          <w:b/>
          <w:lang w:val="en-US"/>
        </w:rPr>
        <w:t>travel abroad</w:t>
      </w:r>
      <w:r>
        <w:rPr>
          <w:rFonts w:ascii="Arial" w:hAnsi="Arial" w:cs="Arial"/>
          <w:lang w:val="en-US"/>
        </w:rPr>
        <w:t xml:space="preserve">, what do you do? Do you usually go to a </w:t>
      </w:r>
      <w:r w:rsidRPr="00541703">
        <w:rPr>
          <w:rFonts w:ascii="Arial" w:hAnsi="Arial" w:cs="Arial"/>
          <w:b/>
          <w:lang w:val="en-US"/>
        </w:rPr>
        <w:t>fast food restaurant</w:t>
      </w:r>
      <w:r>
        <w:rPr>
          <w:rFonts w:ascii="Arial" w:hAnsi="Arial" w:cs="Arial"/>
          <w:lang w:val="en-US"/>
        </w:rPr>
        <w:t xml:space="preserve"> </w:t>
      </w:r>
      <w:r w:rsidRPr="00541703">
        <w:rPr>
          <w:rFonts w:ascii="Arial" w:hAnsi="Arial" w:cs="Arial"/>
          <w:b/>
          <w:lang w:val="en-US"/>
        </w:rPr>
        <w:t>or</w:t>
      </w:r>
      <w:r>
        <w:rPr>
          <w:rFonts w:ascii="Arial" w:hAnsi="Arial" w:cs="Arial"/>
          <w:lang w:val="en-US"/>
        </w:rPr>
        <w:t xml:space="preserve"> do you feel adventurous enough and </w:t>
      </w:r>
      <w:r w:rsidRPr="00541703">
        <w:rPr>
          <w:rFonts w:ascii="Arial" w:hAnsi="Arial" w:cs="Arial"/>
          <w:b/>
          <w:lang w:val="en-US"/>
        </w:rPr>
        <w:t>taste the local cooking</w:t>
      </w:r>
      <w:r>
        <w:rPr>
          <w:rFonts w:ascii="Arial" w:hAnsi="Arial" w:cs="Arial"/>
          <w:lang w:val="en-US"/>
        </w:rPr>
        <w:t xml:space="preserve">? If you prefer the latter, what is the </w:t>
      </w:r>
      <w:r w:rsidRPr="00541703">
        <w:rPr>
          <w:rFonts w:ascii="Arial" w:hAnsi="Arial" w:cs="Arial"/>
          <w:b/>
          <w:lang w:val="en-US"/>
        </w:rPr>
        <w:t>weirdest</w:t>
      </w:r>
      <w:r>
        <w:rPr>
          <w:rFonts w:ascii="Arial" w:hAnsi="Arial" w:cs="Arial"/>
          <w:lang w:val="en-US"/>
        </w:rPr>
        <w:t xml:space="preserve"> thing you’ve ever tasted in your entire life? Tell us your experience.</w:t>
      </w:r>
    </w:p>
    <w:sectPr w:rsidR="00970B76" w:rsidRPr="00F86FD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56997"/>
    <w:multiLevelType w:val="hybridMultilevel"/>
    <w:tmpl w:val="C4D2405A"/>
    <w:lvl w:ilvl="0" w:tplc="05B8E74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27995835"/>
    <w:multiLevelType w:val="hybridMultilevel"/>
    <w:tmpl w:val="F224F954"/>
    <w:lvl w:ilvl="0" w:tplc="516AC8C6">
      <w:start w:val="1"/>
      <w:numFmt w:val="upp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163EB9"/>
    <w:multiLevelType w:val="hybridMultilevel"/>
    <w:tmpl w:val="5DBED06A"/>
    <w:lvl w:ilvl="0" w:tplc="0C0A0011">
      <w:start w:val="1"/>
      <w:numFmt w:val="decimal"/>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ED80B5F"/>
    <w:multiLevelType w:val="hybridMultilevel"/>
    <w:tmpl w:val="A7085570"/>
    <w:lvl w:ilvl="0" w:tplc="0C0A0011">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20"/>
    <w:rsid w:val="00282D0E"/>
    <w:rsid w:val="002C4FDF"/>
    <w:rsid w:val="00320899"/>
    <w:rsid w:val="00541703"/>
    <w:rsid w:val="007B0245"/>
    <w:rsid w:val="007F7AA4"/>
    <w:rsid w:val="00947398"/>
    <w:rsid w:val="00970B76"/>
    <w:rsid w:val="00A54DDC"/>
    <w:rsid w:val="00BA5C20"/>
    <w:rsid w:val="00D520C5"/>
    <w:rsid w:val="00F86F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20"/>
  </w:style>
  <w:style w:type="paragraph" w:styleId="Ttulo1">
    <w:name w:val="heading 1"/>
    <w:basedOn w:val="Normal"/>
    <w:next w:val="Normal"/>
    <w:link w:val="Ttulo1Car"/>
    <w:uiPriority w:val="9"/>
    <w:qFormat/>
    <w:rsid w:val="00BA5C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5C2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A5C2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A5C20"/>
    <w:rPr>
      <w:color w:val="0000FF"/>
      <w:u w:val="single"/>
    </w:rPr>
  </w:style>
  <w:style w:type="character" w:customStyle="1" w:styleId="apple-converted-space">
    <w:name w:val="apple-converted-space"/>
    <w:basedOn w:val="Fuentedeprrafopredeter"/>
    <w:rsid w:val="00BA5C20"/>
  </w:style>
  <w:style w:type="paragraph" w:customStyle="1" w:styleId="stand-first-alone">
    <w:name w:val="stand-first-alone"/>
    <w:basedOn w:val="Normal"/>
    <w:rsid w:val="00BA5C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70B76"/>
    <w:pPr>
      <w:ind w:left="720"/>
      <w:contextualSpacing/>
    </w:pPr>
  </w:style>
  <w:style w:type="table" w:styleId="Tablaconcuadrcula">
    <w:name w:val="Table Grid"/>
    <w:basedOn w:val="Tablanormal"/>
    <w:uiPriority w:val="59"/>
    <w:rsid w:val="00970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20"/>
  </w:style>
  <w:style w:type="paragraph" w:styleId="Ttulo1">
    <w:name w:val="heading 1"/>
    <w:basedOn w:val="Normal"/>
    <w:next w:val="Normal"/>
    <w:link w:val="Ttulo1Car"/>
    <w:uiPriority w:val="9"/>
    <w:qFormat/>
    <w:rsid w:val="00BA5C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5C20"/>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BA5C2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BA5C20"/>
    <w:rPr>
      <w:color w:val="0000FF"/>
      <w:u w:val="single"/>
    </w:rPr>
  </w:style>
  <w:style w:type="character" w:customStyle="1" w:styleId="apple-converted-space">
    <w:name w:val="apple-converted-space"/>
    <w:basedOn w:val="Fuentedeprrafopredeter"/>
    <w:rsid w:val="00BA5C20"/>
  </w:style>
  <w:style w:type="paragraph" w:customStyle="1" w:styleId="stand-first-alone">
    <w:name w:val="stand-first-alone"/>
    <w:basedOn w:val="Normal"/>
    <w:rsid w:val="00BA5C2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970B76"/>
    <w:pPr>
      <w:ind w:left="720"/>
      <w:contextualSpacing/>
    </w:pPr>
  </w:style>
  <w:style w:type="table" w:styleId="Tablaconcuadrcula">
    <w:name w:val="Table Grid"/>
    <w:basedOn w:val="Tablanormal"/>
    <w:uiPriority w:val="59"/>
    <w:rsid w:val="00970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ardian.co.uk/lifeandstyle/wordofmouth/2012/dec/18/tv-chefs-food-not-unhealth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628</Words>
  <Characters>3460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c:creator>
  <cp:lastModifiedBy>Mar</cp:lastModifiedBy>
  <cp:revision>8</cp:revision>
  <dcterms:created xsi:type="dcterms:W3CDTF">2012-12-27T11:06:00Z</dcterms:created>
  <dcterms:modified xsi:type="dcterms:W3CDTF">2012-12-27T11:31:00Z</dcterms:modified>
</cp:coreProperties>
</file>