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"/>
      </w:pPr>
      <w:r>
        <w:rPr>
          <w:rFonts w:ascii="Avenir Next Demi Bold" w:hAnsi="Avenir Next Demi Bold"/>
          <w:b w:val="0"/>
          <w:bCs w:val="0"/>
          <w:rtl w:val="0"/>
        </w:rPr>
        <w:t>Music</w:t>
      </w:r>
      <w:r>
        <w:rPr>
          <w:rFonts w:ascii="Avenir Next Demi Bold" w:hAnsi="Avenir Next Demi Bold"/>
          <w:b w:val="0"/>
          <w:bCs w:val="0"/>
          <w:rtl w:val="0"/>
          <w:lang w:val="es-ES_tradnl"/>
        </w:rPr>
        <w:t xml:space="preserve"> idioms</w:t>
      </w:r>
    </w:p>
    <w:p>
      <w:pPr>
        <w:pStyle w:val="Body"/>
      </w:pPr>
      <w:r>
        <w:rPr>
          <w:rFonts w:ascii="Avenir Next Demi Bold" w:hAnsi="Avenir Next Demi Bold"/>
          <w:u w:val="single"/>
          <w:rtl w:val="0"/>
          <w:lang w:val="es-ES_tradnl"/>
        </w:rPr>
        <w:t>M</w:t>
      </w:r>
      <w:r>
        <w:rPr>
          <w:rFonts w:ascii="Avenir Next Demi Bold" w:hAnsi="Avenir Next Demi Bold"/>
          <w:u w:val="single"/>
          <w:rtl w:val="0"/>
          <w:lang w:val="en-US"/>
        </w:rPr>
        <w:t>atch the idioms (1-12) to the definitions (a-m)</w:t>
      </w:r>
    </w:p>
    <w:p>
      <w:pPr>
        <w:pStyle w:val="List Paragraph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There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>s no point denying it or putting it off it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 xml:space="preserve">s time </w:t>
      </w:r>
      <w:r>
        <w:rPr>
          <w:rFonts w:ascii="Avenir Next Demi Bold" w:hAnsi="Avenir Next Demi Bold"/>
          <w:u w:val="single"/>
          <w:rtl w:val="0"/>
          <w:lang w:val="en-US"/>
        </w:rPr>
        <w:t>to face the music</w:t>
      </w:r>
      <w:r>
        <w:rPr>
          <w:rFonts w:ascii="Avenir Next" w:hAnsi="Avenir Next"/>
          <w:rtl w:val="0"/>
          <w:lang w:val="en-US"/>
        </w:rPr>
        <w:t xml:space="preserve"> and admit you did it.</w:t>
      </w:r>
    </w:p>
    <w:p>
      <w:pPr>
        <w:pStyle w:val="List Paragraph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I don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 xml:space="preserve">t want </w:t>
      </w:r>
      <w:r>
        <w:rPr>
          <w:rFonts w:ascii="Avenir Next Demi Bold" w:hAnsi="Avenir Next Demi Bold"/>
          <w:u w:val="single"/>
          <w:rtl w:val="0"/>
          <w:lang w:val="en-US"/>
        </w:rPr>
        <w:t>to blow my own trumpet</w:t>
      </w:r>
      <w:r>
        <w:rPr>
          <w:rFonts w:ascii="Avenir Next" w:hAnsi="Avenir Next"/>
          <w:rtl w:val="0"/>
          <w:lang w:val="en-US"/>
        </w:rPr>
        <w:t xml:space="preserve"> but I think I dealt with that situation rather well.</w:t>
      </w:r>
    </w:p>
    <w:p>
      <w:pPr>
        <w:pStyle w:val="List Paragraph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For our honeymoon we went on</w:t>
      </w:r>
      <w:r>
        <w:rPr>
          <w:rFonts w:ascii="Avenir Next Demi Bold" w:hAnsi="Avenir Next Demi Bold"/>
          <w:u w:val="single"/>
          <w:rtl w:val="0"/>
          <w:lang w:val="en-US"/>
        </w:rPr>
        <w:t xml:space="preserve"> a whistle stop tour </w:t>
      </w:r>
      <w:r>
        <w:rPr>
          <w:rFonts w:ascii="Avenir Next" w:hAnsi="Avenir Next"/>
          <w:rtl w:val="0"/>
          <w:lang w:val="en-US"/>
        </w:rPr>
        <w:t>of 5 European capital cities.</w:t>
      </w:r>
    </w:p>
    <w:p>
      <w:pPr>
        <w:pStyle w:val="List Paragraph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Paul is </w:t>
      </w:r>
      <w:r>
        <w:rPr>
          <w:rFonts w:ascii="Avenir Next Demi Bold" w:hAnsi="Avenir Next Demi Bold"/>
          <w:u w:val="single"/>
          <w:rtl w:val="0"/>
          <w:lang w:val="en-US"/>
        </w:rPr>
        <w:t>like a broken record</w:t>
      </w:r>
      <w:r>
        <w:rPr>
          <w:rFonts w:ascii="Avenir Next" w:hAnsi="Avenir Next"/>
          <w:rtl w:val="0"/>
          <w:lang w:val="en-US"/>
        </w:rPr>
        <w:t>, he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 xml:space="preserve">s always </w:t>
      </w:r>
      <w:r>
        <w:rPr>
          <w:rFonts w:ascii="Avenir Next Demi Bold" w:hAnsi="Avenir Next Demi Bold"/>
          <w:u w:val="single"/>
          <w:rtl w:val="0"/>
          <w:lang w:val="en-US"/>
        </w:rPr>
        <w:t>banging on</w:t>
      </w:r>
      <w:r>
        <w:rPr>
          <w:rFonts w:ascii="Avenir Next" w:hAnsi="Avenir Next"/>
          <w:rtl w:val="0"/>
          <w:lang w:val="en-US"/>
        </w:rPr>
        <w:t xml:space="preserve"> about vegan food.</w:t>
      </w:r>
    </w:p>
    <w:p>
      <w:pPr>
        <w:pStyle w:val="List Paragraph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 Demi Bold" w:hAnsi="Avenir Next Demi Bold"/>
          <w:u w:val="single"/>
          <w:rtl w:val="0"/>
          <w:lang w:val="en-US"/>
        </w:rPr>
        <w:t>Change the record</w:t>
      </w:r>
      <w:r>
        <w:rPr>
          <w:rFonts w:ascii="Avenir Next" w:hAnsi="Avenir Next"/>
          <w:rtl w:val="0"/>
          <w:lang w:val="en-US"/>
        </w:rPr>
        <w:t xml:space="preserve"> Janet, we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>ve heard it all before!</w:t>
      </w:r>
    </w:p>
    <w:p>
      <w:pPr>
        <w:pStyle w:val="List Paragraph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The lyrics in the second verse really </w:t>
      </w:r>
      <w:r>
        <w:rPr>
          <w:rFonts w:ascii="Avenir Next Demi Bold" w:hAnsi="Avenir Next Demi Bold"/>
          <w:u w:val="single"/>
          <w:rtl w:val="0"/>
          <w:lang w:val="en-US"/>
        </w:rPr>
        <w:t>struck a chord</w:t>
      </w:r>
      <w:r>
        <w:rPr>
          <w:rFonts w:ascii="Avenir Next" w:hAnsi="Avenir Next"/>
          <w:rtl w:val="0"/>
          <w:lang w:val="en-US"/>
        </w:rPr>
        <w:t xml:space="preserve"> with me when I was a teenager.</w:t>
      </w:r>
    </w:p>
    <w:p>
      <w:pPr>
        <w:pStyle w:val="List Paragraph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She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 xml:space="preserve">s the one who </w:t>
      </w:r>
      <w:r>
        <w:rPr>
          <w:rFonts w:ascii="Avenir Next Demi Bold" w:hAnsi="Avenir Next Demi Bold"/>
          <w:u w:val="single"/>
          <w:rtl w:val="0"/>
          <w:lang w:val="en-US"/>
        </w:rPr>
        <w:t>calls the tune/shots</w:t>
      </w:r>
      <w:r>
        <w:rPr>
          <w:rFonts w:ascii="Avenir Next" w:hAnsi="Avenir Next"/>
          <w:rtl w:val="0"/>
          <w:lang w:val="en-US"/>
        </w:rPr>
        <w:t xml:space="preserve"> in that office.</w:t>
      </w:r>
    </w:p>
    <w:p>
      <w:pPr>
        <w:pStyle w:val="List Paragraph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My granddad is amazing, 90 years old and still </w:t>
      </w:r>
      <w:r>
        <w:rPr>
          <w:rFonts w:ascii="Avenir Next Demi Bold" w:hAnsi="Avenir Next Demi Bold"/>
          <w:u w:val="single"/>
          <w:rtl w:val="0"/>
          <w:lang w:val="en-US"/>
        </w:rPr>
        <w:t>fit as a fiddle.</w:t>
      </w:r>
    </w:p>
    <w:p>
      <w:pPr>
        <w:pStyle w:val="List Paragraph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 xml:space="preserve">When they told me the school would have to close early it was </w:t>
      </w:r>
      <w:r>
        <w:rPr>
          <w:rFonts w:ascii="Avenir Next Demi Bold" w:hAnsi="Avenir Next Demi Bold"/>
          <w:u w:val="single"/>
          <w:rtl w:val="0"/>
          <w:lang w:val="en-US"/>
        </w:rPr>
        <w:t>music to my ears.</w:t>
      </w:r>
    </w:p>
    <w:p>
      <w:pPr>
        <w:pStyle w:val="List Paragraph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I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 xml:space="preserve">m fed up of </w:t>
      </w:r>
      <w:r>
        <w:rPr>
          <w:rFonts w:ascii="Avenir Next Demi Bold" w:hAnsi="Avenir Next Demi Bold"/>
          <w:u w:val="single"/>
          <w:rtl w:val="0"/>
          <w:lang w:val="en-US"/>
        </w:rPr>
        <w:t>playing second fiddle</w:t>
      </w:r>
      <w:r>
        <w:rPr>
          <w:rFonts w:ascii="Avenir Next" w:hAnsi="Avenir Next"/>
          <w:rtl w:val="0"/>
          <w:lang w:val="en-US"/>
        </w:rPr>
        <w:t xml:space="preserve"> to that moron, he messes everything up.</w:t>
      </w:r>
    </w:p>
    <w:p>
      <w:pPr>
        <w:pStyle w:val="List Paragraph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The article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>s ok, a bit boring though, why don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 xml:space="preserve">t you </w:t>
      </w:r>
      <w:r>
        <w:rPr>
          <w:rFonts w:ascii="Avenir Next Demi Bold" w:hAnsi="Avenir Next Demi Bold"/>
          <w:u w:val="single"/>
          <w:rtl w:val="0"/>
          <w:lang w:val="en-US"/>
        </w:rPr>
        <w:t>jazz it up</w:t>
      </w:r>
      <w:r>
        <w:rPr>
          <w:rFonts w:ascii="Avenir Next" w:hAnsi="Avenir Next"/>
          <w:rtl w:val="0"/>
          <w:lang w:val="en-US"/>
        </w:rPr>
        <w:t xml:space="preserve"> with some raunchy photos?</w:t>
      </w:r>
    </w:p>
    <w:p>
      <w:pPr>
        <w:pStyle w:val="List Paragraph"/>
        <w:numPr>
          <w:ilvl w:val="0"/>
          <w:numId w:val="2"/>
        </w:numPr>
        <w:rPr>
          <w:rFonts w:ascii="Avenir Next" w:hAnsi="Avenir Next"/>
          <w:lang w:val="en-US"/>
        </w:rPr>
      </w:pPr>
      <w:r>
        <w:rPr>
          <w:rFonts w:ascii="Avenir Next" w:hAnsi="Avenir Next"/>
          <w:rtl w:val="0"/>
          <w:lang w:val="en-US"/>
        </w:rPr>
        <w:t>My students are the worst, I</w:t>
      </w:r>
      <w:r>
        <w:rPr>
          <w:rFonts w:ascii="Avenir Next" w:hAnsi="Avenir Next" w:hint="default"/>
          <w:rtl w:val="0"/>
          <w:lang w:val="en-US"/>
        </w:rPr>
        <w:t>’</w:t>
      </w:r>
      <w:r>
        <w:rPr>
          <w:rFonts w:ascii="Avenir Next" w:hAnsi="Avenir Next"/>
          <w:rtl w:val="0"/>
          <w:lang w:val="en-US"/>
        </w:rPr>
        <w:t xml:space="preserve">ve been </w:t>
      </w:r>
      <w:r>
        <w:rPr>
          <w:rFonts w:ascii="Avenir Next Demi Bold" w:hAnsi="Avenir Next Demi Bold"/>
          <w:u w:val="single"/>
          <w:rtl w:val="0"/>
          <w:lang w:val="en-US"/>
        </w:rPr>
        <w:t>drumming it into their heads</w:t>
      </w:r>
      <w:r>
        <w:rPr>
          <w:rFonts w:ascii="Avenir Next" w:hAnsi="Avenir Next"/>
          <w:rtl w:val="0"/>
          <w:lang w:val="en-US"/>
        </w:rPr>
        <w:t xml:space="preserve"> that they have exams today but they still all looked surprised when I told them.</w:t>
      </w:r>
    </w:p>
    <w:tbl>
      <w:tblPr>
        <w:tblW w:w="92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21"/>
        <w:gridCol w:w="4621"/>
      </w:tblGrid>
      <w:tr>
        <w:tblPrEx>
          <w:shd w:val="clear" w:color="auto" w:fill="ced7e7"/>
        </w:tblPrEx>
        <w:trPr>
          <w:trHeight w:val="2650" w:hRule="atLeast"/>
        </w:trPr>
        <w:tc>
          <w:tcPr>
            <w:tcW w:type="dxa" w:w="4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To be in perfect health</w:t>
            </w:r>
          </w:p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>To teach someone something repeatedly</w:t>
            </w:r>
          </w:p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>To boast/praise yourself</w:t>
            </w:r>
          </w:p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>Make something more colourful/interesting</w:t>
            </w:r>
          </w:p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>To make the decisions</w:t>
            </w:r>
          </w:p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>Someone who keeps saying the same thing over and over</w:t>
            </w:r>
          </w:p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 xml:space="preserve">Exactly what one wants to hear </w:t>
            </w:r>
          </w:p>
        </w:tc>
        <w:tc>
          <w:tcPr>
            <w:tcW w:type="dxa" w:w="4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>Accept the negative consequences of your actions</w:t>
            </w:r>
          </w:p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>Constantly talking about something</w:t>
            </w:r>
          </w:p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>To be moved/remind of something when hearing something</w:t>
            </w:r>
          </w:p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>Visit the key things in a places very quickly</w:t>
            </w:r>
          </w:p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>Talk about something else, we</w:t>
            </w:r>
            <w:r>
              <w:rPr>
                <w:rtl w:val="0"/>
                <w:lang w:val="en-US"/>
              </w:rPr>
              <w:t>’</w:t>
            </w:r>
            <w:r>
              <w:rPr>
                <w:rtl w:val="0"/>
                <w:lang w:val="en-US"/>
              </w:rPr>
              <w:t>ve heard this before</w:t>
            </w:r>
          </w:p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>Take a subordinate role to someone else</w:t>
            </w:r>
          </w:p>
        </w:tc>
      </w:tr>
    </w:tbl>
    <w:p>
      <w:pPr>
        <w:pStyle w:val="List Paragraph"/>
        <w:widowControl w:val="0"/>
        <w:numPr>
          <w:ilvl w:val="0"/>
          <w:numId w:val="2"/>
        </w:numPr>
        <w:spacing w:line="240" w:lineRule="auto"/>
        <w:rPr>
          <w:rFonts w:ascii="Avenir Next" w:cs="Avenir Next" w:hAnsi="Avenir Next" w:eastAsia="Avenir Next"/>
        </w:rPr>
      </w:pP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Avenir Next Demi Bold">
    <w:charset w:val="00"/>
    <w:family w:val="roman"/>
    <w:pitch w:val="default"/>
  </w:font>
  <w:font w:name="Avenir Nex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